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13526" w14:textId="77777777" w:rsidR="00827B7B" w:rsidRDefault="00827B7B">
      <w:pPr>
        <w:spacing w:before="21"/>
        <w:ind w:left="3" w:right="12220"/>
        <w:rPr>
          <w:rFonts w:ascii="Times New Roman" w:eastAsia="Times New Roman" w:hAnsi="Times New Roman" w:cs="Times New Roman"/>
          <w:sz w:val="20"/>
          <w:szCs w:val="20"/>
        </w:rPr>
      </w:pPr>
    </w:p>
    <w:p w14:paraId="1EE0DD35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3392EB09" w14:textId="67827A6C" w:rsidR="007F2E92" w:rsidRDefault="00322CA7" w:rsidP="00880EFD">
      <w:pPr>
        <w:spacing w:line="188" w:lineRule="auto"/>
        <w:ind w:left="1134" w:right="90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D1391A">
        <w:rPr>
          <w:rFonts w:ascii="Arial" w:eastAsia="Arial" w:hAnsi="Arial" w:cs="Arial"/>
          <w:b/>
          <w:bCs/>
        </w:rPr>
        <w:t xml:space="preserve"> – CPA Preparatory Courses</w:t>
      </w:r>
    </w:p>
    <w:p w14:paraId="264F7543" w14:textId="77777777" w:rsidR="007F2E92" w:rsidRDefault="007F2E92">
      <w:pPr>
        <w:spacing w:before="5" w:line="100" w:lineRule="exact"/>
        <w:rPr>
          <w:sz w:val="10"/>
          <w:szCs w:val="10"/>
        </w:rPr>
      </w:pPr>
    </w:p>
    <w:p w14:paraId="51525FA2" w14:textId="77777777" w:rsidR="007F2E92" w:rsidRDefault="007F2E92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64AFF67E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602BB0F4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07305816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33FABE4F" w14:textId="77777777" w:rsidTr="00D815BA">
        <w:trPr>
          <w:trHeight w:hRule="exact" w:val="419"/>
        </w:trPr>
        <w:tc>
          <w:tcPr>
            <w:tcW w:w="4939" w:type="dxa"/>
          </w:tcPr>
          <w:p w14:paraId="4D9029F2" w14:textId="77777777" w:rsidR="007F2E92" w:rsidRDefault="007F2E92"/>
        </w:tc>
        <w:tc>
          <w:tcPr>
            <w:tcW w:w="5323" w:type="dxa"/>
          </w:tcPr>
          <w:p w14:paraId="2EA61184" w14:textId="77777777" w:rsidR="007F2E92" w:rsidRDefault="007F2E92"/>
        </w:tc>
      </w:tr>
      <w:tr w:rsidR="007F2E92" w14:paraId="58A197DD" w14:textId="77777777" w:rsidTr="00DE7A86">
        <w:trPr>
          <w:trHeight w:hRule="exact" w:val="999"/>
        </w:trPr>
        <w:tc>
          <w:tcPr>
            <w:tcW w:w="10262" w:type="dxa"/>
            <w:gridSpan w:val="2"/>
            <w:shd w:val="clear" w:color="auto" w:fill="DADADA"/>
          </w:tcPr>
          <w:p w14:paraId="0D82FB99" w14:textId="706CB3C8" w:rsidR="003D1600" w:rsidRDefault="003D1600" w:rsidP="003D1600">
            <w:pPr>
              <w:widowControl/>
              <w:spacing w:after="200" w:line="276" w:lineRule="auto"/>
              <w:contextualSpacing/>
            </w:pPr>
            <w:r>
              <w:t xml:space="preserve">The courses listed below are prerequisites for entry </w:t>
            </w:r>
            <w:proofErr w:type="gramStart"/>
            <w:r>
              <w:t>in to</w:t>
            </w:r>
            <w:proofErr w:type="gramEnd"/>
            <w:r>
              <w:t xml:space="preserve"> the MAcc program.</w:t>
            </w:r>
            <w:r w:rsidR="006A0135">
              <w:t xml:space="preserve"> Please indicate the</w:t>
            </w:r>
            <w:r w:rsidR="00EE0436">
              <w:t xml:space="preserve"> mark you achieved in each module</w:t>
            </w:r>
            <w:r>
              <w:t xml:space="preserve">. The mark should be expressed as </w:t>
            </w:r>
            <w:r w:rsidR="00BA08C1">
              <w:t>a percentage</w:t>
            </w:r>
            <w:r>
              <w:t xml:space="preserve"> i.e. 82%. </w:t>
            </w:r>
            <w:r w:rsidR="00237262">
              <w:rPr>
                <w:b/>
              </w:rPr>
              <w:t>If you took any</w:t>
            </w:r>
            <w:r w:rsidR="00EE0436" w:rsidRPr="00EE0436">
              <w:rPr>
                <w:b/>
              </w:rPr>
              <w:t xml:space="preserve"> of the courses at a U</w:t>
            </w:r>
            <w:r w:rsidR="00EE0436">
              <w:rPr>
                <w:b/>
              </w:rPr>
              <w:t>niversity, please indicate the I</w:t>
            </w:r>
            <w:r w:rsidR="00EE0436" w:rsidRPr="00EE0436">
              <w:rPr>
                <w:b/>
              </w:rPr>
              <w:t xml:space="preserve">nstitution </w:t>
            </w:r>
            <w:r w:rsidR="00EE0436" w:rsidRPr="00237262">
              <w:rPr>
                <w:b/>
                <w:u w:val="single"/>
              </w:rPr>
              <w:t>and</w:t>
            </w:r>
            <w:r w:rsidR="00EE0436" w:rsidRPr="00EE0436">
              <w:rPr>
                <w:b/>
              </w:rPr>
              <w:t xml:space="preserve"> course code along with the grade.</w:t>
            </w:r>
          </w:p>
          <w:p w14:paraId="74FAE7F5" w14:textId="77777777" w:rsidR="007F2E92" w:rsidRDefault="007F2E92" w:rsidP="00E76FA0">
            <w:pPr>
              <w:pStyle w:val="TableParagraph"/>
              <w:spacing w:before="70"/>
              <w:ind w:left="99"/>
              <w:rPr>
                <w:rFonts w:ascii="Arial" w:eastAsia="Arial" w:hAnsi="Arial" w:cs="Arial"/>
              </w:rPr>
            </w:pP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5647"/>
        <w:gridCol w:w="4590"/>
      </w:tblGrid>
      <w:tr w:rsidR="00D1391A" w:rsidRPr="00467F6B" w14:paraId="1C625F86" w14:textId="77777777" w:rsidTr="00D1391A">
        <w:tc>
          <w:tcPr>
            <w:tcW w:w="5647" w:type="dxa"/>
          </w:tcPr>
          <w:p w14:paraId="5E16D472" w14:textId="4B1962CD" w:rsidR="00D1391A" w:rsidRPr="00467F6B" w:rsidRDefault="00D1391A" w:rsidP="00DE7A86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</w:tc>
        <w:tc>
          <w:tcPr>
            <w:tcW w:w="4590" w:type="dxa"/>
          </w:tcPr>
          <w:p w14:paraId="18269D04" w14:textId="77777777" w:rsidR="00D1391A" w:rsidRPr="00467F6B" w:rsidRDefault="00D1391A" w:rsidP="00DE7A86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</w:tr>
      <w:tr w:rsidR="00D1391A" w:rsidRPr="00467F6B" w14:paraId="325AE73C" w14:textId="77777777" w:rsidTr="00D1391A">
        <w:tc>
          <w:tcPr>
            <w:tcW w:w="5647" w:type="dxa"/>
          </w:tcPr>
          <w:p w14:paraId="04F74C95" w14:textId="56557003" w:rsidR="00D1391A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>Financial 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</w:t>
            </w:r>
            <w:r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4590" w:type="dxa"/>
          </w:tcPr>
          <w:p w14:paraId="588CF334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2094853A" w14:textId="77777777" w:rsidTr="00D1391A">
        <w:tc>
          <w:tcPr>
            <w:tcW w:w="5647" w:type="dxa"/>
          </w:tcPr>
          <w:p w14:paraId="6465BE5D" w14:textId="1CDB5293" w:rsidR="00D1391A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>Financial 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II</w:t>
            </w:r>
          </w:p>
        </w:tc>
        <w:tc>
          <w:tcPr>
            <w:tcW w:w="4590" w:type="dxa"/>
          </w:tcPr>
          <w:p w14:paraId="235C2217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335ED108" w14:textId="77777777" w:rsidTr="00D1391A">
        <w:tc>
          <w:tcPr>
            <w:tcW w:w="5647" w:type="dxa"/>
          </w:tcPr>
          <w:p w14:paraId="7CC7D6BC" w14:textId="43A51ABD" w:rsidR="00D1391A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Financial Reporting</w:t>
            </w:r>
          </w:p>
        </w:tc>
        <w:tc>
          <w:tcPr>
            <w:tcW w:w="4590" w:type="dxa"/>
          </w:tcPr>
          <w:p w14:paraId="42F7B16F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15DEC5BC" w14:textId="77777777" w:rsidTr="00D1391A">
        <w:tc>
          <w:tcPr>
            <w:tcW w:w="5647" w:type="dxa"/>
          </w:tcPr>
          <w:p w14:paraId="5785F459" w14:textId="5ABD9F79" w:rsidR="00D1391A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Corporate Finance</w:t>
            </w:r>
          </w:p>
        </w:tc>
        <w:tc>
          <w:tcPr>
            <w:tcW w:w="4590" w:type="dxa"/>
          </w:tcPr>
          <w:p w14:paraId="041ADEB7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3A16F89C" w14:textId="77777777" w:rsidTr="00D1391A">
        <w:tc>
          <w:tcPr>
            <w:tcW w:w="5647" w:type="dxa"/>
          </w:tcPr>
          <w:p w14:paraId="1E547A11" w14:textId="0115DE87" w:rsidR="00D1391A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Audit and Assurance</w:t>
            </w:r>
          </w:p>
        </w:tc>
        <w:tc>
          <w:tcPr>
            <w:tcW w:w="4590" w:type="dxa"/>
          </w:tcPr>
          <w:p w14:paraId="693890C6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5A424A30" w14:textId="77777777" w:rsidTr="00D1391A">
        <w:tc>
          <w:tcPr>
            <w:tcW w:w="5647" w:type="dxa"/>
          </w:tcPr>
          <w:p w14:paraId="1E4C5C1B" w14:textId="5548C05D" w:rsidR="00D1391A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4590" w:type="dxa"/>
          </w:tcPr>
          <w:p w14:paraId="3A9DFEBC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2EA0ACD4" w14:textId="77777777" w:rsidTr="00D1391A">
        <w:tc>
          <w:tcPr>
            <w:tcW w:w="5647" w:type="dxa"/>
          </w:tcPr>
          <w:p w14:paraId="3C24EFC0" w14:textId="3D7267F3" w:rsidR="00D1391A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</w:p>
        </w:tc>
        <w:tc>
          <w:tcPr>
            <w:tcW w:w="4590" w:type="dxa"/>
          </w:tcPr>
          <w:p w14:paraId="740CEB02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6E43D6A1" w14:textId="77777777" w:rsidTr="00D1391A">
        <w:tc>
          <w:tcPr>
            <w:tcW w:w="5647" w:type="dxa"/>
          </w:tcPr>
          <w:p w14:paraId="651319A7" w14:textId="4E1E2437" w:rsidR="00D1391A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Strategic Management</w:t>
            </w:r>
          </w:p>
        </w:tc>
        <w:tc>
          <w:tcPr>
            <w:tcW w:w="4590" w:type="dxa"/>
          </w:tcPr>
          <w:p w14:paraId="38A6B393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4796917E" w14:textId="77777777" w:rsidTr="00DE7A86">
        <w:tc>
          <w:tcPr>
            <w:tcW w:w="5647" w:type="dxa"/>
            <w:tcBorders>
              <w:bottom w:val="single" w:sz="12" w:space="0" w:color="auto"/>
            </w:tcBorders>
          </w:tcPr>
          <w:p w14:paraId="3B8DE296" w14:textId="16DFBD6C" w:rsidR="00D1391A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Data Analytics &amp; Information Systems</w:t>
            </w:r>
          </w:p>
        </w:tc>
        <w:tc>
          <w:tcPr>
            <w:tcW w:w="4590" w:type="dxa"/>
            <w:tcBorders>
              <w:bottom w:val="single" w:sz="12" w:space="0" w:color="auto"/>
            </w:tcBorders>
          </w:tcPr>
          <w:p w14:paraId="57007508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E7A86" w:rsidRPr="00467F6B" w14:paraId="7012D0F3" w14:textId="77777777" w:rsidTr="00DE7A86">
        <w:tc>
          <w:tcPr>
            <w:tcW w:w="102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82FE28B" w14:textId="79A90F47" w:rsidR="00DE7A86" w:rsidRPr="00110E84" w:rsidRDefault="00DE7A86" w:rsidP="00DE7A86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110E84">
              <w:t xml:space="preserve">Students may select any 6 additional business courses to be assessed on their application as prerequisites. </w:t>
            </w:r>
          </w:p>
        </w:tc>
      </w:tr>
      <w:tr w:rsidR="00DE7A86" w:rsidRPr="00467F6B" w14:paraId="37A2F85E" w14:textId="77777777" w:rsidTr="00DE7A86">
        <w:tc>
          <w:tcPr>
            <w:tcW w:w="5647" w:type="dxa"/>
            <w:tcBorders>
              <w:top w:val="single" w:sz="12" w:space="0" w:color="auto"/>
            </w:tcBorders>
          </w:tcPr>
          <w:p w14:paraId="0E2D74FC" w14:textId="01F2DC9A" w:rsidR="00DE7A86" w:rsidRPr="00467F6B" w:rsidRDefault="00DE7A86" w:rsidP="00DE7A86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ADDITIONAL BUSINESS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 xml:space="preserve"> COURSE</w:t>
            </w:r>
          </w:p>
        </w:tc>
        <w:tc>
          <w:tcPr>
            <w:tcW w:w="4590" w:type="dxa"/>
            <w:tcBorders>
              <w:top w:val="single" w:sz="12" w:space="0" w:color="auto"/>
            </w:tcBorders>
          </w:tcPr>
          <w:p w14:paraId="00EDA36B" w14:textId="749D7475" w:rsidR="00DE7A86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</w:tr>
      <w:tr w:rsidR="00D1391A" w:rsidRPr="00467F6B" w14:paraId="5C8BA03C" w14:textId="77777777" w:rsidTr="00D1391A">
        <w:tc>
          <w:tcPr>
            <w:tcW w:w="5647" w:type="dxa"/>
          </w:tcPr>
          <w:p w14:paraId="1CE6EE0B" w14:textId="3824181C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90" w:type="dxa"/>
          </w:tcPr>
          <w:p w14:paraId="553B3C78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E7A86" w:rsidRPr="00467F6B" w14:paraId="04CBBFFE" w14:textId="77777777" w:rsidTr="00D1391A">
        <w:tc>
          <w:tcPr>
            <w:tcW w:w="5647" w:type="dxa"/>
          </w:tcPr>
          <w:p w14:paraId="6B2077A9" w14:textId="77777777" w:rsidR="00DE7A86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90" w:type="dxa"/>
          </w:tcPr>
          <w:p w14:paraId="579B8860" w14:textId="77777777" w:rsidR="00DE7A86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3F9C2D49" w14:textId="77777777" w:rsidTr="00D1391A">
        <w:tc>
          <w:tcPr>
            <w:tcW w:w="5647" w:type="dxa"/>
          </w:tcPr>
          <w:p w14:paraId="738EF310" w14:textId="5BBDCBE1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90" w:type="dxa"/>
          </w:tcPr>
          <w:p w14:paraId="48BE1799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E7A86" w:rsidRPr="00467F6B" w14:paraId="277ED5AC" w14:textId="77777777" w:rsidTr="00D1391A">
        <w:tc>
          <w:tcPr>
            <w:tcW w:w="5647" w:type="dxa"/>
          </w:tcPr>
          <w:p w14:paraId="56FAF0E7" w14:textId="77777777" w:rsidR="00DE7A86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90" w:type="dxa"/>
          </w:tcPr>
          <w:p w14:paraId="73F8B684" w14:textId="77777777" w:rsidR="00DE7A86" w:rsidRPr="00467F6B" w:rsidRDefault="00DE7A86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453FD960" w14:textId="77777777" w:rsidTr="00D1391A">
        <w:tc>
          <w:tcPr>
            <w:tcW w:w="5647" w:type="dxa"/>
          </w:tcPr>
          <w:p w14:paraId="65822827" w14:textId="7FA818BF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90" w:type="dxa"/>
          </w:tcPr>
          <w:p w14:paraId="5C5BB51C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1391A" w:rsidRPr="00467F6B" w14:paraId="0471B309" w14:textId="77777777" w:rsidTr="00D1391A">
        <w:tc>
          <w:tcPr>
            <w:tcW w:w="5647" w:type="dxa"/>
          </w:tcPr>
          <w:p w14:paraId="3D83086C" w14:textId="1B434B2F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590" w:type="dxa"/>
          </w:tcPr>
          <w:p w14:paraId="463F461D" w14:textId="77777777" w:rsidR="00D1391A" w:rsidRPr="00467F6B" w:rsidRDefault="00D1391A" w:rsidP="00880EF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ABDB80F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4B4AEA2B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40661D8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0113AF14" w14:textId="77777777" w:rsidR="007F2E92" w:rsidRDefault="007F2E92" w:rsidP="00AE5FDD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7F2E92" w:rsidSect="00D373D2">
      <w:headerReference w:type="default" r:id="rId7"/>
      <w:pgSz w:w="12240" w:h="15840"/>
      <w:pgMar w:top="117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77E14" w14:textId="77777777" w:rsidR="002A455E" w:rsidRDefault="002A455E" w:rsidP="003F5200">
      <w:r>
        <w:separator/>
      </w:r>
    </w:p>
  </w:endnote>
  <w:endnote w:type="continuationSeparator" w:id="0">
    <w:p w14:paraId="590E4764" w14:textId="77777777" w:rsidR="002A455E" w:rsidRDefault="002A455E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C3581" w14:textId="77777777" w:rsidR="002A455E" w:rsidRDefault="002A455E" w:rsidP="003F5200">
      <w:r>
        <w:separator/>
      </w:r>
    </w:p>
  </w:footnote>
  <w:footnote w:type="continuationSeparator" w:id="0">
    <w:p w14:paraId="54FC3E4E" w14:textId="77777777" w:rsidR="002A455E" w:rsidRDefault="002A455E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399E7" w14:textId="49AEAB6A" w:rsidR="00827B7B" w:rsidRDefault="00827B7B">
    <w:pPr>
      <w:pStyle w:val="Header"/>
    </w:pPr>
  </w:p>
  <w:p w14:paraId="05D0E01C" w14:textId="04F39AA4" w:rsidR="00827B7B" w:rsidRDefault="00AE5FDD" w:rsidP="00AE5FDD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108030D1" wp14:editId="20DD84FB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889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941DF"/>
    <w:rsid w:val="00110E84"/>
    <w:rsid w:val="00237262"/>
    <w:rsid w:val="00292527"/>
    <w:rsid w:val="002A1BA6"/>
    <w:rsid w:val="002A455E"/>
    <w:rsid w:val="00322CA7"/>
    <w:rsid w:val="003360F6"/>
    <w:rsid w:val="003403D5"/>
    <w:rsid w:val="00347EA5"/>
    <w:rsid w:val="003B3E3A"/>
    <w:rsid w:val="003D1600"/>
    <w:rsid w:val="003F5200"/>
    <w:rsid w:val="006A0135"/>
    <w:rsid w:val="006B27B0"/>
    <w:rsid w:val="007F2E92"/>
    <w:rsid w:val="00827B7B"/>
    <w:rsid w:val="00880EFD"/>
    <w:rsid w:val="009371CB"/>
    <w:rsid w:val="00A00EF3"/>
    <w:rsid w:val="00A0118F"/>
    <w:rsid w:val="00AE5FDD"/>
    <w:rsid w:val="00B236CB"/>
    <w:rsid w:val="00B253C6"/>
    <w:rsid w:val="00B70DC5"/>
    <w:rsid w:val="00BA08C1"/>
    <w:rsid w:val="00BB7FFD"/>
    <w:rsid w:val="00C67ADD"/>
    <w:rsid w:val="00CF4EA1"/>
    <w:rsid w:val="00D1391A"/>
    <w:rsid w:val="00D373D2"/>
    <w:rsid w:val="00D722A8"/>
    <w:rsid w:val="00D815BA"/>
    <w:rsid w:val="00DC6958"/>
    <w:rsid w:val="00DE7A86"/>
    <w:rsid w:val="00E76FA0"/>
    <w:rsid w:val="00EC2DFA"/>
    <w:rsid w:val="00EE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42F775"/>
  <w15:docId w15:val="{F301084D-F08E-4056-ABB8-F5B7C90A9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4</cp:revision>
  <cp:lastPrinted>2014-12-21T19:44:00Z</cp:lastPrinted>
  <dcterms:created xsi:type="dcterms:W3CDTF">2022-09-14T17:12:00Z</dcterms:created>
  <dcterms:modified xsi:type="dcterms:W3CDTF">2026-09-14T17:57:00Z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</Properties>
</file>