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11916" w14:textId="77777777" w:rsidR="00B37FB2" w:rsidRDefault="000E6E99">
      <w:pPr>
        <w:ind w:left="1134"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Carleton University’s Sprott School of Business</w:t>
      </w:r>
    </w:p>
    <w:p w14:paraId="1FCC5A74" w14:textId="77777777" w:rsidR="00B37FB2" w:rsidRDefault="000E6E99">
      <w:pPr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</w:rPr>
        <w:t>MAcc Prerequisite Form – Bishop’s University (QC)</w:t>
      </w:r>
    </w:p>
    <w:tbl>
      <w:tblPr>
        <w:tblStyle w:val="a"/>
        <w:tblW w:w="10261" w:type="dxa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5322"/>
      </w:tblGrid>
      <w:tr w:rsidR="00B37FB2" w14:paraId="6C7BFF66" w14:textId="77777777" w:rsidTr="004D4157">
        <w:trPr>
          <w:trHeight w:val="480"/>
        </w:trPr>
        <w:tc>
          <w:tcPr>
            <w:tcW w:w="4939" w:type="dxa"/>
            <w:shd w:val="clear" w:color="auto" w:fill="DADADA"/>
          </w:tcPr>
          <w:p w14:paraId="7DB6D879" w14:textId="77777777" w:rsidR="00B37FB2" w:rsidRDefault="000E6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5322" w:type="dxa"/>
            <w:shd w:val="clear" w:color="auto" w:fill="DADADA"/>
          </w:tcPr>
          <w:p w14:paraId="6A9B8CF8" w14:textId="77777777" w:rsidR="00B37FB2" w:rsidRDefault="000E6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Carleton User ID Number</w:t>
            </w:r>
          </w:p>
        </w:tc>
      </w:tr>
      <w:tr w:rsidR="00B37FB2" w14:paraId="6AC1A83E" w14:textId="77777777" w:rsidTr="004D4157">
        <w:trPr>
          <w:trHeight w:val="400"/>
        </w:trPr>
        <w:tc>
          <w:tcPr>
            <w:tcW w:w="4939" w:type="dxa"/>
          </w:tcPr>
          <w:p w14:paraId="6C01EF2D" w14:textId="77777777" w:rsidR="00B37FB2" w:rsidRDefault="00B37FB2"/>
        </w:tc>
        <w:tc>
          <w:tcPr>
            <w:tcW w:w="5322" w:type="dxa"/>
          </w:tcPr>
          <w:p w14:paraId="21418CC2" w14:textId="77777777" w:rsidR="00B37FB2" w:rsidRDefault="00B37FB2"/>
        </w:tc>
      </w:tr>
      <w:tr w:rsidR="00B37FB2" w14:paraId="0BF73FB5" w14:textId="77777777" w:rsidTr="0027682B">
        <w:trPr>
          <w:trHeight w:val="970"/>
        </w:trPr>
        <w:tc>
          <w:tcPr>
            <w:tcW w:w="10261" w:type="dxa"/>
            <w:gridSpan w:val="2"/>
            <w:shd w:val="clear" w:color="auto" w:fill="DADADA"/>
          </w:tcPr>
          <w:p w14:paraId="62E52632" w14:textId="760AD57B" w:rsidR="00B37FB2" w:rsidRPr="004D4157" w:rsidRDefault="000E6E99" w:rsidP="004D4157">
            <w:pPr>
              <w:widowControl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courses listed below are prerequisites for entry into the MAcc program. Please indicate the mark where you completed these courses. The mark should be expressed as a percentage i.e. 82%. If the university uses letter grades rather than percentages, then indicate the ra</w:t>
            </w:r>
            <w:r w:rsidR="004D4157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ge percentage for the letter grade i.e. a grade of A- is 80 – 84%.</w:t>
            </w:r>
          </w:p>
        </w:tc>
      </w:tr>
    </w:tbl>
    <w:p w14:paraId="2753B9AE" w14:textId="77777777" w:rsidR="00B37FB2" w:rsidRDefault="00B37F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26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2"/>
        <w:gridCol w:w="1984"/>
        <w:gridCol w:w="1701"/>
        <w:gridCol w:w="2693"/>
      </w:tblGrid>
      <w:tr w:rsidR="00B37FB2" w14:paraId="3C459B3E" w14:textId="77777777">
        <w:tc>
          <w:tcPr>
            <w:tcW w:w="3882" w:type="dxa"/>
          </w:tcPr>
          <w:p w14:paraId="52070128" w14:textId="77777777" w:rsidR="00B37FB2" w:rsidRDefault="00B37FB2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71C4372A" w14:textId="1FAE6BD2" w:rsidR="00B37FB2" w:rsidRDefault="000E6E9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 COURSE</w:t>
            </w:r>
            <w:r>
              <w:rPr>
                <w:b/>
                <w:color w:val="000000"/>
              </w:rPr>
              <w:tab/>
            </w:r>
          </w:p>
        </w:tc>
        <w:tc>
          <w:tcPr>
            <w:tcW w:w="1984" w:type="dxa"/>
          </w:tcPr>
          <w:p w14:paraId="0F854C15" w14:textId="77777777" w:rsidR="00B37FB2" w:rsidRDefault="00B37FB2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07C484FE" w14:textId="77777777" w:rsidR="00B37FB2" w:rsidRDefault="000E6E9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COURSE CODE </w:t>
            </w:r>
          </w:p>
        </w:tc>
        <w:tc>
          <w:tcPr>
            <w:tcW w:w="1701" w:type="dxa"/>
          </w:tcPr>
          <w:p w14:paraId="192EC311" w14:textId="77777777" w:rsidR="00B37FB2" w:rsidRDefault="00B37FB2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31FE1EE5" w14:textId="77777777" w:rsidR="00B37FB2" w:rsidRDefault="000E6E9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</w:t>
            </w:r>
          </w:p>
        </w:tc>
        <w:tc>
          <w:tcPr>
            <w:tcW w:w="2693" w:type="dxa"/>
          </w:tcPr>
          <w:p w14:paraId="7CF4081C" w14:textId="77777777" w:rsidR="00B37FB2" w:rsidRDefault="00B37FB2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38E820F8" w14:textId="77777777" w:rsidR="00B37FB2" w:rsidRDefault="000E6E9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UNIVERSITY</w:t>
            </w:r>
          </w:p>
        </w:tc>
      </w:tr>
      <w:tr w:rsidR="00B37FB2" w14:paraId="1B53EC1F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5561687F" w14:textId="77777777" w:rsidR="00B37FB2" w:rsidRDefault="000E6E9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</w:t>
            </w:r>
            <w:r>
              <w:rPr>
                <w:color w:val="000000"/>
              </w:rPr>
              <w:tab/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4F2BB36" w14:textId="77777777" w:rsidR="00B37FB2" w:rsidRDefault="000E6E9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BAC 211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F04CFBF" w14:textId="77777777" w:rsidR="00B37FB2" w:rsidRDefault="00B37FB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36A2B704" w14:textId="77777777" w:rsidR="00B37FB2" w:rsidRDefault="00B37FB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37FB2" w14:paraId="1B73104E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7D9628AA" w14:textId="77777777" w:rsidR="00B37FB2" w:rsidRDefault="000E6E9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II</w:t>
            </w:r>
            <w:r>
              <w:rPr>
                <w:color w:val="000000"/>
              </w:rPr>
              <w:tab/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04A305EF" w14:textId="77777777" w:rsidR="00B37FB2" w:rsidRDefault="000E6E9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BAC 212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7D27652E" w14:textId="77777777" w:rsidR="00B37FB2" w:rsidRDefault="00B37FB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B61A13A" w14:textId="77777777" w:rsidR="00B37FB2" w:rsidRDefault="00B37FB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37FB2" w14:paraId="7D65979A" w14:textId="77777777">
        <w:tc>
          <w:tcPr>
            <w:tcW w:w="3882" w:type="dxa"/>
            <w:tcBorders>
              <w:top w:val="single" w:sz="4" w:space="0" w:color="000000"/>
            </w:tcBorders>
          </w:tcPr>
          <w:p w14:paraId="284538E9" w14:textId="77777777" w:rsidR="00B37FB2" w:rsidRDefault="000E6E9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Financial Accounting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02A4FB72" w14:textId="77777777" w:rsidR="00B37FB2" w:rsidRDefault="000E6E9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BAC 311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0E4EEBC1" w14:textId="77777777" w:rsidR="00B37FB2" w:rsidRDefault="00B37FB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04B70C75" w14:textId="77777777" w:rsidR="00B37FB2" w:rsidRDefault="00B37FB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37FB2" w14:paraId="30ECFE0C" w14:textId="77777777">
        <w:tc>
          <w:tcPr>
            <w:tcW w:w="3882" w:type="dxa"/>
          </w:tcPr>
          <w:p w14:paraId="3D75EA81" w14:textId="77777777" w:rsidR="00B37FB2" w:rsidRDefault="000E6E9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Cost / Intermediate Management Acct</w:t>
            </w:r>
            <w:r>
              <w:rPr>
                <w:color w:val="000000"/>
              </w:rPr>
              <w:tab/>
            </w:r>
          </w:p>
        </w:tc>
        <w:tc>
          <w:tcPr>
            <w:tcW w:w="1984" w:type="dxa"/>
          </w:tcPr>
          <w:p w14:paraId="6FB21E91" w14:textId="77777777" w:rsidR="00B37FB2" w:rsidRDefault="000E6E9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BAC 312</w:t>
            </w:r>
          </w:p>
        </w:tc>
        <w:tc>
          <w:tcPr>
            <w:tcW w:w="1701" w:type="dxa"/>
          </w:tcPr>
          <w:p w14:paraId="1F4B9A5D" w14:textId="77777777" w:rsidR="00B37FB2" w:rsidRDefault="00B37FB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326D94AA" w14:textId="77777777" w:rsidR="00B37FB2" w:rsidRDefault="00B37FB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37FB2" w14:paraId="38F8EA6D" w14:textId="77777777">
        <w:tc>
          <w:tcPr>
            <w:tcW w:w="3882" w:type="dxa"/>
          </w:tcPr>
          <w:p w14:paraId="0EDAE65B" w14:textId="77777777" w:rsidR="00B37FB2" w:rsidRDefault="000E6E9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Management Accounting</w:t>
            </w:r>
          </w:p>
        </w:tc>
        <w:tc>
          <w:tcPr>
            <w:tcW w:w="1984" w:type="dxa"/>
          </w:tcPr>
          <w:p w14:paraId="7EC3FC48" w14:textId="77777777" w:rsidR="00B37FB2" w:rsidRDefault="000E6E9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BAC 312</w:t>
            </w:r>
          </w:p>
        </w:tc>
        <w:tc>
          <w:tcPr>
            <w:tcW w:w="1701" w:type="dxa"/>
          </w:tcPr>
          <w:p w14:paraId="3FB26472" w14:textId="77777777" w:rsidR="00B37FB2" w:rsidRDefault="00B37FB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39C440DB" w14:textId="77777777" w:rsidR="00B37FB2" w:rsidRDefault="00B37FB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37FB2" w14:paraId="20CF64A7" w14:textId="77777777">
        <w:tc>
          <w:tcPr>
            <w:tcW w:w="3882" w:type="dxa"/>
          </w:tcPr>
          <w:p w14:paraId="40461B68" w14:textId="77777777" w:rsidR="00B37FB2" w:rsidRDefault="000E6E9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Assurance (Auditing)</w:t>
            </w:r>
          </w:p>
        </w:tc>
        <w:tc>
          <w:tcPr>
            <w:tcW w:w="1984" w:type="dxa"/>
          </w:tcPr>
          <w:p w14:paraId="5C964D61" w14:textId="77777777" w:rsidR="00B37FB2" w:rsidRDefault="000E6E9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BAC 340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BAC 341</w:t>
            </w:r>
          </w:p>
        </w:tc>
        <w:tc>
          <w:tcPr>
            <w:tcW w:w="1701" w:type="dxa"/>
          </w:tcPr>
          <w:p w14:paraId="0D2371F6" w14:textId="77777777" w:rsidR="00B37FB2" w:rsidRDefault="00B37FB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23D7972D" w14:textId="77777777" w:rsidR="00B37FB2" w:rsidRDefault="00B37FB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37FB2" w14:paraId="33222498" w14:textId="77777777">
        <w:tc>
          <w:tcPr>
            <w:tcW w:w="3882" w:type="dxa"/>
          </w:tcPr>
          <w:p w14:paraId="4F552333" w14:textId="77777777" w:rsidR="00B37FB2" w:rsidRDefault="000E6E9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1</w:t>
            </w:r>
          </w:p>
        </w:tc>
        <w:tc>
          <w:tcPr>
            <w:tcW w:w="1984" w:type="dxa"/>
          </w:tcPr>
          <w:p w14:paraId="10342EC7" w14:textId="77777777" w:rsidR="00B37FB2" w:rsidRDefault="000E6E9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BAC 331</w:t>
            </w:r>
          </w:p>
        </w:tc>
        <w:tc>
          <w:tcPr>
            <w:tcW w:w="1701" w:type="dxa"/>
          </w:tcPr>
          <w:p w14:paraId="3CF33434" w14:textId="77777777" w:rsidR="00B37FB2" w:rsidRDefault="00B37FB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5926734D" w14:textId="77777777" w:rsidR="00B37FB2" w:rsidRDefault="00B37FB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37FB2" w14:paraId="3BA98647" w14:textId="77777777">
        <w:tc>
          <w:tcPr>
            <w:tcW w:w="3882" w:type="dxa"/>
          </w:tcPr>
          <w:p w14:paraId="3FE2A9F8" w14:textId="77777777" w:rsidR="00B37FB2" w:rsidRDefault="000E6E9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2</w:t>
            </w:r>
          </w:p>
        </w:tc>
        <w:tc>
          <w:tcPr>
            <w:tcW w:w="1984" w:type="dxa"/>
          </w:tcPr>
          <w:p w14:paraId="759F6542" w14:textId="77777777" w:rsidR="00B37FB2" w:rsidRDefault="000E6E9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BAC 332</w:t>
            </w:r>
          </w:p>
        </w:tc>
        <w:tc>
          <w:tcPr>
            <w:tcW w:w="1701" w:type="dxa"/>
          </w:tcPr>
          <w:p w14:paraId="7EFC90D4" w14:textId="77777777" w:rsidR="00B37FB2" w:rsidRDefault="00B37FB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3A4D1EF6" w14:textId="77777777" w:rsidR="00B37FB2" w:rsidRDefault="00B37FB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37FB2" w14:paraId="5BE5DB97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7191337F" w14:textId="77777777" w:rsidR="00B37FB2" w:rsidRDefault="000E6E9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Finance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A7189F1" w14:textId="77777777" w:rsidR="00B37FB2" w:rsidRDefault="000E6E9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BFN 200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BFN 203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0C5D7AA" w14:textId="77777777" w:rsidR="00B37FB2" w:rsidRDefault="00B37FB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0EF6AEC" w14:textId="77777777" w:rsidR="00B37FB2" w:rsidRDefault="00B37FB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05274A" w14:paraId="55F5287C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5E85D336" w14:textId="16D34355" w:rsidR="0005274A" w:rsidRDefault="0005274A" w:rsidP="0005274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Strategic Management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F04AE1C" w14:textId="51C0C2B5" w:rsidR="0005274A" w:rsidRDefault="0005274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BAC 322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1984CCE" w14:textId="77777777" w:rsidR="0005274A" w:rsidRDefault="0005274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4AC72C23" w14:textId="77777777" w:rsidR="0005274A" w:rsidRDefault="0005274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05274A" w14:paraId="367E5EDA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234160E8" w14:textId="4F835A56" w:rsidR="0005274A" w:rsidRDefault="0005274A" w:rsidP="0005274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Information Technology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E2F79ED" w14:textId="382DB9E3" w:rsidR="0005274A" w:rsidRDefault="0005274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BCS 220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1E65442E" w14:textId="77777777" w:rsidR="0005274A" w:rsidRDefault="0005274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2DF54C57" w14:textId="77777777" w:rsidR="0005274A" w:rsidRDefault="0005274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37FB2" w14:paraId="7F9B1D5B" w14:textId="77777777">
        <w:tc>
          <w:tcPr>
            <w:tcW w:w="3882" w:type="dxa"/>
            <w:tcBorders>
              <w:bottom w:val="single" w:sz="12" w:space="0" w:color="000000"/>
            </w:tcBorders>
          </w:tcPr>
          <w:p w14:paraId="1C26135D" w14:textId="4E49F107" w:rsidR="00B37FB2" w:rsidRDefault="0005274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DAIS</w:t>
            </w:r>
          </w:p>
        </w:tc>
        <w:tc>
          <w:tcPr>
            <w:tcW w:w="1984" w:type="dxa"/>
            <w:tcBorders>
              <w:bottom w:val="single" w:sz="12" w:space="0" w:color="000000"/>
            </w:tcBorders>
          </w:tcPr>
          <w:p w14:paraId="7BC192A6" w14:textId="25623DB2" w:rsidR="00B37FB2" w:rsidRDefault="00B37FB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14:paraId="4C23EF87" w14:textId="77777777" w:rsidR="00B37FB2" w:rsidRDefault="00B37FB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14:paraId="19A8E663" w14:textId="77777777" w:rsidR="00B37FB2" w:rsidRDefault="00B37FB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37FB2" w14:paraId="4E170452" w14:textId="77777777">
        <w:tc>
          <w:tcPr>
            <w:tcW w:w="3882" w:type="dxa"/>
            <w:tcBorders>
              <w:top w:val="single" w:sz="12" w:space="0" w:color="000000"/>
              <w:bottom w:val="single" w:sz="4" w:space="0" w:color="000000"/>
            </w:tcBorders>
          </w:tcPr>
          <w:p w14:paraId="7CC23181" w14:textId="77777777" w:rsidR="00B37FB2" w:rsidRDefault="000E6E9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Financial Accounting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4" w:space="0" w:color="000000"/>
            </w:tcBorders>
          </w:tcPr>
          <w:p w14:paraId="40F20F09" w14:textId="77777777" w:rsidR="00B37FB2" w:rsidRDefault="000E6E9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BAC 121 </w:t>
            </w:r>
            <w:r>
              <w:rPr>
                <w:b/>
                <w:color w:val="000000"/>
              </w:rPr>
              <w:t xml:space="preserve">&amp; </w:t>
            </w:r>
            <w:r>
              <w:rPr>
                <w:color w:val="000000"/>
              </w:rPr>
              <w:t>BAC 122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</w:tcBorders>
          </w:tcPr>
          <w:p w14:paraId="213798C6" w14:textId="77777777" w:rsidR="00B37FB2" w:rsidRDefault="00B37FB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bottom w:val="single" w:sz="4" w:space="0" w:color="000000"/>
            </w:tcBorders>
          </w:tcPr>
          <w:p w14:paraId="6CECA8DC" w14:textId="77777777" w:rsidR="00B37FB2" w:rsidRDefault="00B37FB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37FB2" w14:paraId="1F80ECA2" w14:textId="77777777">
        <w:tc>
          <w:tcPr>
            <w:tcW w:w="3882" w:type="dxa"/>
            <w:tcBorders>
              <w:top w:val="single" w:sz="4" w:space="0" w:color="000000"/>
            </w:tcBorders>
          </w:tcPr>
          <w:p w14:paraId="640D9621" w14:textId="77777777" w:rsidR="00B37FB2" w:rsidRDefault="000E6E9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Management Accounting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78454FBE" w14:textId="77777777" w:rsidR="00B37FB2" w:rsidRDefault="000E6E9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BAC 221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16113179" w14:textId="77777777" w:rsidR="00B37FB2" w:rsidRDefault="00B37FB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2CA3B5C4" w14:textId="77777777" w:rsidR="00B37FB2" w:rsidRDefault="00B37FB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37FB2" w14:paraId="1B97CE68" w14:textId="77777777">
        <w:tc>
          <w:tcPr>
            <w:tcW w:w="3882" w:type="dxa"/>
          </w:tcPr>
          <w:p w14:paraId="150F7191" w14:textId="77777777" w:rsidR="00B37FB2" w:rsidRDefault="000E6E9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Business Law</w:t>
            </w:r>
          </w:p>
        </w:tc>
        <w:tc>
          <w:tcPr>
            <w:tcW w:w="1984" w:type="dxa"/>
          </w:tcPr>
          <w:p w14:paraId="0C847C47" w14:textId="77777777" w:rsidR="00B37FB2" w:rsidRDefault="000E6E9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BMG 221</w:t>
            </w:r>
          </w:p>
        </w:tc>
        <w:tc>
          <w:tcPr>
            <w:tcW w:w="1701" w:type="dxa"/>
          </w:tcPr>
          <w:p w14:paraId="51A076E6" w14:textId="77777777" w:rsidR="00B37FB2" w:rsidRDefault="00B37FB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13FE3DDC" w14:textId="77777777" w:rsidR="00B37FB2" w:rsidRDefault="00B37FB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37FB2" w14:paraId="0C4596EC" w14:textId="77777777">
        <w:tc>
          <w:tcPr>
            <w:tcW w:w="3882" w:type="dxa"/>
          </w:tcPr>
          <w:p w14:paraId="29D62913" w14:textId="77777777" w:rsidR="00B37FB2" w:rsidRDefault="000E6E9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Economics </w:t>
            </w:r>
          </w:p>
        </w:tc>
        <w:tc>
          <w:tcPr>
            <w:tcW w:w="1984" w:type="dxa"/>
          </w:tcPr>
          <w:p w14:paraId="17F287B6" w14:textId="77777777" w:rsidR="00B37FB2" w:rsidRDefault="000E6E9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ECO 102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ECO 103</w:t>
            </w:r>
          </w:p>
        </w:tc>
        <w:tc>
          <w:tcPr>
            <w:tcW w:w="1701" w:type="dxa"/>
          </w:tcPr>
          <w:p w14:paraId="4E4D015F" w14:textId="77777777" w:rsidR="00B37FB2" w:rsidRDefault="00B37FB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7B3A7273" w14:textId="77777777" w:rsidR="00B37FB2" w:rsidRDefault="00B37FB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B37FB2" w14:paraId="204C18EC" w14:textId="77777777">
        <w:tc>
          <w:tcPr>
            <w:tcW w:w="3882" w:type="dxa"/>
          </w:tcPr>
          <w:p w14:paraId="64BB99FF" w14:textId="77777777" w:rsidR="00B37FB2" w:rsidRDefault="000E6E9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bookmarkStart w:id="0" w:name="_gjdgxs" w:colFirst="0" w:colLast="0"/>
            <w:bookmarkEnd w:id="0"/>
            <w:r>
              <w:rPr>
                <w:color w:val="000000"/>
              </w:rPr>
              <w:t>Statistics</w:t>
            </w:r>
          </w:p>
        </w:tc>
        <w:tc>
          <w:tcPr>
            <w:tcW w:w="1984" w:type="dxa"/>
          </w:tcPr>
          <w:p w14:paraId="0C0FC9AB" w14:textId="77777777" w:rsidR="00B37FB2" w:rsidRDefault="000E6E9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BMA 140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BMA 141</w:t>
            </w:r>
          </w:p>
        </w:tc>
        <w:tc>
          <w:tcPr>
            <w:tcW w:w="1701" w:type="dxa"/>
          </w:tcPr>
          <w:p w14:paraId="54B86C87" w14:textId="77777777" w:rsidR="00B37FB2" w:rsidRDefault="00B37FB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422854DA" w14:textId="77777777" w:rsidR="00B37FB2" w:rsidRDefault="00B37FB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</w:tbl>
    <w:p w14:paraId="2264D487" w14:textId="77777777" w:rsidR="00B37FB2" w:rsidRDefault="00B37FB2">
      <w:pPr>
        <w:tabs>
          <w:tab w:val="left" w:pos="540"/>
          <w:tab w:val="left" w:pos="3618"/>
          <w:tab w:val="left" w:pos="5040"/>
          <w:tab w:val="left" w:pos="6480"/>
          <w:tab w:val="left" w:pos="7920"/>
        </w:tabs>
        <w:ind w:left="1134"/>
        <w:rPr>
          <w:color w:val="000000"/>
        </w:rPr>
      </w:pPr>
    </w:p>
    <w:p w14:paraId="1139FAC4" w14:textId="684F67C3" w:rsidR="00B37FB2" w:rsidRDefault="00B37F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  <w:sectPr w:rsidR="00B37FB2">
          <w:headerReference w:type="default" r:id="rId6"/>
          <w:pgSz w:w="12240" w:h="15840"/>
          <w:pgMar w:top="0" w:right="0" w:bottom="0" w:left="0" w:header="720" w:footer="720" w:gutter="0"/>
          <w:pgNumType w:start="1"/>
          <w:cols w:space="720"/>
        </w:sectPr>
      </w:pPr>
    </w:p>
    <w:p w14:paraId="12BF7D42" w14:textId="77777777" w:rsidR="00B37FB2" w:rsidRDefault="00B37FB2" w:rsidP="004D4157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B37FB2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A4A4F" w14:textId="77777777" w:rsidR="00820270" w:rsidRDefault="00820270">
      <w:r>
        <w:separator/>
      </w:r>
    </w:p>
  </w:endnote>
  <w:endnote w:type="continuationSeparator" w:id="0">
    <w:p w14:paraId="2F17D44C" w14:textId="77777777" w:rsidR="00820270" w:rsidRDefault="0082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30C1C" w14:textId="77777777" w:rsidR="00820270" w:rsidRDefault="00820270">
      <w:r>
        <w:separator/>
      </w:r>
    </w:p>
  </w:footnote>
  <w:footnote w:type="continuationSeparator" w:id="0">
    <w:p w14:paraId="7FD3AC8E" w14:textId="77777777" w:rsidR="00820270" w:rsidRDefault="00820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B43CF" w14:textId="7A2930C3" w:rsidR="00B37FB2" w:rsidRDefault="00501DD0" w:rsidP="00501D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5B0AEDD4" wp14:editId="4D52BC33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B2"/>
    <w:rsid w:val="0005274A"/>
    <w:rsid w:val="000E6E99"/>
    <w:rsid w:val="001D78F2"/>
    <w:rsid w:val="0027682B"/>
    <w:rsid w:val="004D4157"/>
    <w:rsid w:val="00501DD0"/>
    <w:rsid w:val="00820270"/>
    <w:rsid w:val="00B37FB2"/>
    <w:rsid w:val="00D2456C"/>
    <w:rsid w:val="00F8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6EFC3"/>
  <w15:docId w15:val="{7E46D187-DFAF-D942-B732-CAA60B7E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widowControl/>
      <w:jc w:val="center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803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31A"/>
  </w:style>
  <w:style w:type="paragraph" w:styleId="Footer">
    <w:name w:val="footer"/>
    <w:basedOn w:val="Normal"/>
    <w:link w:val="FooterChar"/>
    <w:uiPriority w:val="99"/>
    <w:unhideWhenUsed/>
    <w:rsid w:val="00F803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Doric</cp:lastModifiedBy>
  <cp:revision>5</cp:revision>
  <dcterms:created xsi:type="dcterms:W3CDTF">2022-09-14T17:23:00Z</dcterms:created>
  <dcterms:modified xsi:type="dcterms:W3CDTF">2025-11-06T16:52:00Z</dcterms:modified>
</cp:coreProperties>
</file>